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60" w:rsidRDefault="00EB4060" w:rsidP="00EB40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2020" cy="45720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60" w:rsidRPr="00E00B94" w:rsidRDefault="00EB4060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5B2DF1" w:rsidRDefault="005B2DF1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4060" w:rsidRDefault="00EB4060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ПОСТАНОВЛЕНИЕ</w:t>
      </w:r>
    </w:p>
    <w:p w:rsidR="00EB4060" w:rsidRPr="00E00B94" w:rsidRDefault="00EB4060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4060" w:rsidRDefault="00EB4060" w:rsidP="00EB406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38692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от </w:t>
      </w:r>
      <w:r w:rsidR="0022721B">
        <w:rPr>
          <w:rFonts w:ascii="Times New Roman" w:hAnsi="Times New Roman"/>
          <w:b/>
          <w:sz w:val="26"/>
          <w:szCs w:val="26"/>
        </w:rPr>
        <w:t>1</w:t>
      </w:r>
      <w:r w:rsidR="0091598A">
        <w:rPr>
          <w:rFonts w:ascii="Times New Roman" w:hAnsi="Times New Roman"/>
          <w:b/>
          <w:sz w:val="26"/>
          <w:szCs w:val="26"/>
        </w:rPr>
        <w:t>4</w:t>
      </w:r>
      <w:r w:rsidR="0022721B">
        <w:rPr>
          <w:rFonts w:ascii="Times New Roman" w:hAnsi="Times New Roman"/>
          <w:b/>
          <w:sz w:val="26"/>
          <w:szCs w:val="26"/>
        </w:rPr>
        <w:t>.12.201</w:t>
      </w:r>
      <w:r w:rsidR="0091598A">
        <w:rPr>
          <w:rFonts w:ascii="Times New Roman" w:hAnsi="Times New Roman"/>
          <w:b/>
          <w:sz w:val="26"/>
          <w:szCs w:val="26"/>
        </w:rPr>
        <w:t xml:space="preserve">8 </w:t>
      </w:r>
      <w:r w:rsidR="0022721B">
        <w:rPr>
          <w:rFonts w:ascii="Times New Roman" w:hAnsi="Times New Roman"/>
          <w:b/>
          <w:sz w:val="26"/>
          <w:szCs w:val="26"/>
        </w:rPr>
        <w:t>г.</w:t>
      </w:r>
      <w:r w:rsidR="00293E44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5B2DF1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FA7995">
        <w:rPr>
          <w:rFonts w:ascii="Times New Roman" w:hAnsi="Times New Roman"/>
          <w:b/>
          <w:sz w:val="26"/>
          <w:szCs w:val="26"/>
        </w:rPr>
        <w:t>пгт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  <w:r w:rsidRPr="00FA7995">
        <w:rPr>
          <w:rFonts w:ascii="Times New Roman" w:hAnsi="Times New Roman"/>
          <w:b/>
          <w:sz w:val="26"/>
          <w:szCs w:val="26"/>
        </w:rPr>
        <w:t xml:space="preserve"> Кировский                          №</w:t>
      </w:r>
      <w:r w:rsidR="0022721B">
        <w:rPr>
          <w:rFonts w:ascii="Times New Roman" w:hAnsi="Times New Roman"/>
          <w:b/>
          <w:sz w:val="26"/>
          <w:szCs w:val="26"/>
        </w:rPr>
        <w:t xml:space="preserve"> </w:t>
      </w:r>
      <w:r w:rsidR="00DC3FC3">
        <w:rPr>
          <w:rFonts w:ascii="Times New Roman" w:hAnsi="Times New Roman"/>
          <w:b/>
          <w:sz w:val="26"/>
          <w:szCs w:val="26"/>
        </w:rPr>
        <w:t>600</w:t>
      </w:r>
      <w:r w:rsidRPr="00FA7995">
        <w:rPr>
          <w:rFonts w:ascii="Times New Roman" w:hAnsi="Times New Roman"/>
          <w:b/>
          <w:sz w:val="26"/>
          <w:szCs w:val="26"/>
        </w:rPr>
        <w:t xml:space="preserve"> </w:t>
      </w:r>
    </w:p>
    <w:p w:rsidR="00EB4060" w:rsidRPr="00E00B94" w:rsidRDefault="00EB4060" w:rsidP="00EB40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3E44" w:rsidRDefault="00293E44" w:rsidP="00293E44">
      <w:pPr>
        <w:pStyle w:val="a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3E44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Pr="00293E44">
        <w:rPr>
          <w:rFonts w:ascii="Times New Roman" w:eastAsia="Times New Roman" w:hAnsi="Times New Roman"/>
          <w:b/>
          <w:sz w:val="26"/>
          <w:szCs w:val="26"/>
        </w:rPr>
        <w:t xml:space="preserve">плана (программы) финансово-хозяйственной </w:t>
      </w:r>
    </w:p>
    <w:p w:rsidR="00293E44" w:rsidRPr="00293E44" w:rsidRDefault="00293E44" w:rsidP="00293E44">
      <w:pPr>
        <w:pStyle w:val="a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3E44">
        <w:rPr>
          <w:rFonts w:ascii="Times New Roman" w:eastAsia="Times New Roman" w:hAnsi="Times New Roman"/>
          <w:b/>
          <w:sz w:val="26"/>
          <w:szCs w:val="26"/>
        </w:rPr>
        <w:t>деятельности и отчетности муниципального унитарного предприятия «</w:t>
      </w:r>
      <w:r w:rsidR="00902091">
        <w:rPr>
          <w:rFonts w:ascii="Times New Roman" w:eastAsia="Times New Roman" w:hAnsi="Times New Roman"/>
          <w:b/>
          <w:sz w:val="26"/>
          <w:szCs w:val="26"/>
        </w:rPr>
        <w:t>Кировские очистные сооружения</w:t>
      </w:r>
      <w:r w:rsidRPr="00293E44">
        <w:rPr>
          <w:rFonts w:ascii="Times New Roman" w:eastAsia="Times New Roman" w:hAnsi="Times New Roman"/>
          <w:b/>
          <w:sz w:val="26"/>
          <w:szCs w:val="26"/>
        </w:rPr>
        <w:t>» на 201</w:t>
      </w:r>
      <w:r w:rsidR="0091598A">
        <w:rPr>
          <w:rFonts w:ascii="Times New Roman" w:eastAsia="Times New Roman" w:hAnsi="Times New Roman"/>
          <w:b/>
          <w:sz w:val="26"/>
          <w:szCs w:val="26"/>
        </w:rPr>
        <w:t>9</w:t>
      </w:r>
      <w:r w:rsidRPr="00293E44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</w:p>
    <w:p w:rsidR="00293E44" w:rsidRDefault="00293E44" w:rsidP="00293E4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B4060" w:rsidRPr="00B00BE2" w:rsidRDefault="00EB4060" w:rsidP="00EB4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BE2">
        <w:rPr>
          <w:rFonts w:ascii="Times New Roman" w:hAnsi="Times New Roman" w:cs="Times New Roman"/>
          <w:sz w:val="26"/>
          <w:szCs w:val="26"/>
        </w:rPr>
        <w:t xml:space="preserve">В </w:t>
      </w:r>
      <w:r w:rsidRPr="00B00BE2">
        <w:rPr>
          <w:rFonts w:ascii="Times New Roman" w:eastAsia="Times New Roman" w:hAnsi="Times New Roman" w:cs="Times New Roman"/>
          <w:sz w:val="26"/>
          <w:szCs w:val="26"/>
        </w:rPr>
        <w:t>соответствии с подпунктами 3 и 12 пункта 1 статьи 20, пунктом 3 статьи 26 Федерального закона от 14 ноября 2002 года № 161-ФЗ «О государственных и муниципальных унитарных предприятиях», руководствуясь Федеральным зак</w:t>
      </w:r>
      <w:r w:rsidR="0091598A">
        <w:rPr>
          <w:rFonts w:ascii="Times New Roman" w:eastAsia="Times New Roman" w:hAnsi="Times New Roman" w:cs="Times New Roman"/>
          <w:sz w:val="26"/>
          <w:szCs w:val="26"/>
        </w:rPr>
        <w:t>оном от 06.10.2003 года № 131–</w:t>
      </w:r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293E44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Кировского городского поселения от 15.09.2017г. №</w:t>
      </w:r>
      <w:r w:rsidR="009159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3E44">
        <w:rPr>
          <w:rFonts w:ascii="Times New Roman" w:eastAsia="Times New Roman" w:hAnsi="Times New Roman" w:cs="Times New Roman"/>
          <w:sz w:val="26"/>
          <w:szCs w:val="26"/>
        </w:rPr>
        <w:t xml:space="preserve">637 </w:t>
      </w:r>
      <w:r w:rsidR="00293E44" w:rsidRPr="00293E4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93E44" w:rsidRPr="00293E44">
        <w:rPr>
          <w:rFonts w:ascii="Times New Roman" w:hAnsi="Times New Roman"/>
          <w:sz w:val="26"/>
          <w:szCs w:val="26"/>
        </w:rPr>
        <w:t>Об утверждении Порядка составления, утверждения, установление</w:t>
      </w:r>
      <w:proofErr w:type="gramEnd"/>
      <w:r w:rsidR="00293E44" w:rsidRPr="00293E4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93E44" w:rsidRPr="00293E44">
        <w:rPr>
          <w:rFonts w:ascii="Times New Roman" w:hAnsi="Times New Roman"/>
          <w:sz w:val="26"/>
          <w:szCs w:val="26"/>
        </w:rPr>
        <w:t>показателей планов (программы) финансово-хозяйственной деятельности и отчетности муниципальных унитарных предприятий, учредителем которых является администрация Кировского городского поселения</w:t>
      </w:r>
      <w:r w:rsidR="00293E44">
        <w:rPr>
          <w:rFonts w:ascii="Times New Roman" w:hAnsi="Times New Roman"/>
          <w:b/>
          <w:sz w:val="26"/>
          <w:szCs w:val="26"/>
        </w:rPr>
        <w:t>»,</w:t>
      </w:r>
      <w:r w:rsidR="00293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Pr="00B00BE2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от 17.08.2005г. №5 (в редакции изменений, внесенных решением муниципального комитета Кировского городского поселения от </w:t>
      </w:r>
      <w:r w:rsidR="0091598A">
        <w:rPr>
          <w:rFonts w:ascii="Times New Roman" w:hAnsi="Times New Roman" w:cs="Times New Roman"/>
          <w:sz w:val="26"/>
          <w:szCs w:val="26"/>
        </w:rPr>
        <w:t>20</w:t>
      </w:r>
      <w:r w:rsidR="0091598A" w:rsidRPr="00B00BE2">
        <w:rPr>
          <w:rFonts w:ascii="Times New Roman" w:hAnsi="Times New Roman" w:cs="Times New Roman"/>
          <w:sz w:val="26"/>
          <w:szCs w:val="26"/>
        </w:rPr>
        <w:t>.0</w:t>
      </w:r>
      <w:r w:rsidR="0091598A">
        <w:rPr>
          <w:rFonts w:ascii="Times New Roman" w:hAnsi="Times New Roman" w:cs="Times New Roman"/>
          <w:sz w:val="26"/>
          <w:szCs w:val="26"/>
        </w:rPr>
        <w:t>4</w:t>
      </w:r>
      <w:r w:rsidR="0091598A" w:rsidRPr="00B00BE2">
        <w:rPr>
          <w:rFonts w:ascii="Times New Roman" w:hAnsi="Times New Roman" w:cs="Times New Roman"/>
          <w:sz w:val="26"/>
          <w:szCs w:val="26"/>
        </w:rPr>
        <w:t>.201</w:t>
      </w:r>
      <w:r w:rsidR="0091598A">
        <w:rPr>
          <w:rFonts w:ascii="Times New Roman" w:hAnsi="Times New Roman" w:cs="Times New Roman"/>
          <w:sz w:val="26"/>
          <w:szCs w:val="26"/>
        </w:rPr>
        <w:t xml:space="preserve">8 </w:t>
      </w:r>
      <w:r w:rsidR="0091598A" w:rsidRPr="00B00BE2">
        <w:rPr>
          <w:rFonts w:ascii="Times New Roman" w:hAnsi="Times New Roman" w:cs="Times New Roman"/>
          <w:sz w:val="26"/>
          <w:szCs w:val="26"/>
        </w:rPr>
        <w:t>г. №</w:t>
      </w:r>
      <w:r w:rsidR="0091598A">
        <w:rPr>
          <w:rFonts w:ascii="Times New Roman" w:hAnsi="Times New Roman" w:cs="Times New Roman"/>
          <w:sz w:val="26"/>
          <w:szCs w:val="26"/>
        </w:rPr>
        <w:t xml:space="preserve"> 327</w:t>
      </w:r>
      <w:r w:rsidRPr="00B00BE2">
        <w:rPr>
          <w:rFonts w:ascii="Times New Roman" w:hAnsi="Times New Roman" w:cs="Times New Roman"/>
          <w:sz w:val="26"/>
          <w:szCs w:val="26"/>
        </w:rPr>
        <w:t>)</w:t>
      </w:r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 , в целях повышения эффективности работы муниципальных унитарных предприятий, учредителем которых является Администрация Кировского городского поселения, и усиления контроля за их деятельностью, </w:t>
      </w:r>
      <w:proofErr w:type="gramEnd"/>
    </w:p>
    <w:p w:rsidR="0038692A" w:rsidRDefault="0038692A" w:rsidP="00EB406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B4060" w:rsidRDefault="00EB4060" w:rsidP="00EB4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ПОСТАНОВЛЯЕТ:</w:t>
      </w:r>
    </w:p>
    <w:p w:rsidR="00EB4060" w:rsidRDefault="00EB4060" w:rsidP="00EB4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4060" w:rsidRPr="00CD285C" w:rsidRDefault="00293E44" w:rsidP="00293E44">
      <w:pPr>
        <w:tabs>
          <w:tab w:val="left" w:pos="12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>Утвердить план (программ</w:t>
      </w:r>
      <w:r>
        <w:rPr>
          <w:rFonts w:ascii="Times New Roman" w:eastAsia="Times New Roman" w:hAnsi="Times New Roman"/>
          <w:sz w:val="26"/>
          <w:szCs w:val="26"/>
        </w:rPr>
        <w:t>у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>) финансово-хозяйственной деятельности и отчетности муниципальн</w:t>
      </w:r>
      <w:r>
        <w:rPr>
          <w:rFonts w:ascii="Times New Roman" w:eastAsia="Times New Roman" w:hAnsi="Times New Roman"/>
          <w:sz w:val="26"/>
          <w:szCs w:val="26"/>
        </w:rPr>
        <w:t xml:space="preserve">ого 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>унитарн</w:t>
      </w:r>
      <w:r>
        <w:rPr>
          <w:rFonts w:ascii="Times New Roman" w:eastAsia="Times New Roman" w:hAnsi="Times New Roman"/>
          <w:sz w:val="26"/>
          <w:szCs w:val="26"/>
        </w:rPr>
        <w:t>ого предприятия «</w:t>
      </w:r>
      <w:r w:rsidR="00902091">
        <w:rPr>
          <w:rFonts w:ascii="Times New Roman" w:eastAsia="Times New Roman" w:hAnsi="Times New Roman"/>
          <w:sz w:val="26"/>
          <w:szCs w:val="26"/>
        </w:rPr>
        <w:t>Кировские очистные сооружения</w:t>
      </w:r>
      <w:r>
        <w:rPr>
          <w:rFonts w:ascii="Times New Roman" w:eastAsia="Times New Roman" w:hAnsi="Times New Roman"/>
          <w:sz w:val="26"/>
          <w:szCs w:val="26"/>
        </w:rPr>
        <w:t xml:space="preserve">» </w:t>
      </w:r>
      <w:r w:rsidR="0038692A">
        <w:rPr>
          <w:rFonts w:ascii="Times New Roman" w:eastAsia="Times New Roman" w:hAnsi="Times New Roman"/>
          <w:sz w:val="26"/>
          <w:szCs w:val="26"/>
        </w:rPr>
        <w:t>на 201</w:t>
      </w:r>
      <w:r w:rsidR="0091598A">
        <w:rPr>
          <w:rFonts w:ascii="Times New Roman" w:eastAsia="Times New Roman" w:hAnsi="Times New Roman"/>
          <w:sz w:val="26"/>
          <w:szCs w:val="26"/>
        </w:rPr>
        <w:t>9</w:t>
      </w:r>
      <w:r w:rsidR="0038692A">
        <w:rPr>
          <w:rFonts w:ascii="Times New Roman" w:eastAsia="Times New Roman" w:hAnsi="Times New Roman"/>
          <w:sz w:val="26"/>
          <w:szCs w:val="26"/>
        </w:rPr>
        <w:t xml:space="preserve"> год 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>(прилагается).</w:t>
      </w:r>
    </w:p>
    <w:p w:rsidR="00EB4060" w:rsidRPr="00CD285C" w:rsidRDefault="00293E44" w:rsidP="00293E44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 xml:space="preserve">Опубликовать настоящее постановление на официальном сайте </w:t>
      </w:r>
      <w:r w:rsidR="00EB4060" w:rsidRPr="00CD285C">
        <w:rPr>
          <w:rFonts w:ascii="Times New Roman" w:eastAsia="Times New Roman" w:hAnsi="Times New Roman" w:cs="Times New Roman"/>
          <w:sz w:val="26"/>
          <w:szCs w:val="26"/>
        </w:rPr>
        <w:t>Администрация Кировского городского поселения</w:t>
      </w:r>
      <w:r w:rsidR="00EB40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history="1">
        <w:r w:rsidR="0091598A" w:rsidRPr="0093627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http</w:t>
        </w:r>
        <w:r w:rsidR="0091598A" w:rsidRPr="00936277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://</w:t>
        </w:r>
        <w:r w:rsidR="0091598A" w:rsidRPr="0093627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91598A" w:rsidRPr="00936277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91598A" w:rsidRPr="0093627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primorsky</w:t>
        </w:r>
        <w:proofErr w:type="spellEnd"/>
        <w:r w:rsidR="0091598A" w:rsidRPr="00936277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-</w:t>
        </w:r>
        <w:proofErr w:type="spellStart"/>
        <w:r w:rsidR="0091598A" w:rsidRPr="0093627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kgp</w:t>
        </w:r>
        <w:proofErr w:type="spellEnd"/>
        <w:r w:rsidR="0091598A" w:rsidRPr="00936277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91598A" w:rsidRPr="0093627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EB4060" w:rsidRPr="00CD285C" w:rsidRDefault="00293E44" w:rsidP="00293E44">
      <w:pPr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</w:t>
      </w:r>
      <w:r w:rsidR="00EB4060">
        <w:rPr>
          <w:rFonts w:ascii="Times New Roman" w:eastAsia="Times New Roman" w:hAnsi="Times New Roman"/>
          <w:sz w:val="26"/>
          <w:szCs w:val="26"/>
        </w:rPr>
        <w:t xml:space="preserve"> 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>Настоящее постановление вступает в силу с момента его опубликования.</w:t>
      </w:r>
    </w:p>
    <w:p w:rsidR="00EB4060" w:rsidRPr="00CD285C" w:rsidRDefault="00293E44" w:rsidP="00293E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</w:t>
      </w:r>
      <w:r w:rsidR="0038692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EB4060" w:rsidRPr="00CD285C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EB4060" w:rsidRPr="00CD285C">
        <w:rPr>
          <w:rFonts w:ascii="Times New Roman" w:eastAsia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EB4060" w:rsidRDefault="00EB4060" w:rsidP="00EB4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E44" w:rsidRDefault="00293E44" w:rsidP="00EB4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E44" w:rsidRDefault="00293E44" w:rsidP="00EB4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B4060" w:rsidRDefault="00EB4060" w:rsidP="00EB4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060" w:rsidRPr="00E00B94" w:rsidRDefault="00EB4060" w:rsidP="00EB40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EB4060" w:rsidRPr="00E00B94" w:rsidRDefault="00EB4060" w:rsidP="00EB40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администрации</w:t>
      </w:r>
    </w:p>
    <w:p w:rsidR="00EB4060" w:rsidRDefault="00EB4060" w:rsidP="00EB4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B94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      С.А. Лозовских</w:t>
      </w:r>
    </w:p>
    <w:p w:rsidR="00EB4060" w:rsidRDefault="00EB4060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B4060" w:rsidRDefault="00EB4060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C3FC3" w:rsidRDefault="00DC3FC3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C3FC3" w:rsidRDefault="00DC3FC3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C3FC3" w:rsidRDefault="00DC3FC3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C3FC3" w:rsidRDefault="00DC3FC3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4678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color w:val="000000"/>
          <w:spacing w:val="-4"/>
        </w:rPr>
        <w:lastRenderedPageBreak/>
        <w:t>«УТВЕРЖДАЮ»</w:t>
      </w:r>
    </w:p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4678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color w:val="000000"/>
          <w:spacing w:val="-3"/>
        </w:rPr>
        <w:t>Глава администрации Кировского городского поселения</w:t>
      </w:r>
    </w:p>
    <w:p w:rsidR="00DC3FC3" w:rsidRPr="00DC3FC3" w:rsidRDefault="00DC3FC3" w:rsidP="00DC3FC3">
      <w:pPr>
        <w:widowControl w:val="0"/>
        <w:shd w:val="clear" w:color="auto" w:fill="FFFFFF"/>
        <w:tabs>
          <w:tab w:val="left" w:leader="underscore" w:pos="8021"/>
        </w:tabs>
        <w:autoSpaceDE w:val="0"/>
        <w:autoSpaceDN w:val="0"/>
        <w:adjustRightInd w:val="0"/>
        <w:spacing w:after="0" w:line="250" w:lineRule="exact"/>
        <w:ind w:left="4678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sz w:val="20"/>
          <w:szCs w:val="20"/>
        </w:rPr>
        <w:tab/>
      </w:r>
      <w:r w:rsidRPr="00DC3FC3">
        <w:rPr>
          <w:rFonts w:ascii="Times New Roman" w:eastAsia="Times New Roman" w:hAnsi="Times New Roman" w:cs="Times New Roman"/>
          <w:color w:val="000000"/>
          <w:spacing w:val="-2"/>
        </w:rPr>
        <w:t>С.А. Лозовских</w:t>
      </w:r>
    </w:p>
    <w:p w:rsidR="00DC3FC3" w:rsidRPr="00DC3FC3" w:rsidRDefault="00DC3FC3" w:rsidP="00DC3FC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spacing w:after="0" w:line="250" w:lineRule="exact"/>
        <w:ind w:left="46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Pr="00DC3FC3">
        <w:rPr>
          <w:rFonts w:ascii="Times New Roman" w:eastAsia="Times New Roman" w:hAnsi="Times New Roman" w:cs="Times New Roman"/>
          <w:color w:val="000000"/>
        </w:rPr>
        <w:t xml:space="preserve">« </w:t>
      </w:r>
      <w:r>
        <w:rPr>
          <w:rFonts w:ascii="Times New Roman" w:eastAsia="Times New Roman" w:hAnsi="Times New Roman" w:cs="Times New Roman"/>
          <w:color w:val="000000"/>
        </w:rPr>
        <w:t xml:space="preserve">14 </w:t>
      </w:r>
      <w:r w:rsidRPr="00DC3FC3">
        <w:rPr>
          <w:rFonts w:ascii="Times New Roman" w:eastAsia="Times New Roman" w:hAnsi="Times New Roman" w:cs="Times New Roman"/>
          <w:color w:val="000000"/>
        </w:rPr>
        <w:t>» декабря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C3FC3">
        <w:rPr>
          <w:rFonts w:ascii="Times New Roman" w:eastAsia="Times New Roman" w:hAnsi="Times New Roman" w:cs="Times New Roman"/>
          <w:color w:val="000000"/>
        </w:rPr>
        <w:t>2018    г.</w:t>
      </w:r>
    </w:p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before="504" w:after="0" w:line="298" w:lineRule="exact"/>
        <w:ind w:right="1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b/>
          <w:bCs/>
          <w:color w:val="262626"/>
          <w:spacing w:val="-3"/>
          <w:sz w:val="26"/>
          <w:szCs w:val="26"/>
        </w:rPr>
        <w:t>ПЛАН</w:t>
      </w:r>
    </w:p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33"/>
        <w:jc w:val="center"/>
        <w:rPr>
          <w:rFonts w:ascii="Times New Roman" w:eastAsia="Times New Roman" w:hAnsi="Times New Roman" w:cs="Times New Roman"/>
          <w:b/>
          <w:bCs/>
          <w:color w:val="262626"/>
          <w:spacing w:val="-1"/>
          <w:sz w:val="26"/>
          <w:szCs w:val="26"/>
        </w:rPr>
      </w:pPr>
      <w:r w:rsidRPr="00DC3FC3">
        <w:rPr>
          <w:rFonts w:ascii="Times New Roman" w:eastAsia="Times New Roman" w:hAnsi="Times New Roman" w:cs="Times New Roman"/>
          <w:b/>
          <w:bCs/>
          <w:color w:val="262626"/>
          <w:spacing w:val="-2"/>
          <w:sz w:val="26"/>
          <w:szCs w:val="26"/>
        </w:rPr>
        <w:t xml:space="preserve">   финансово-хозяйственной деятельности муниципального унитарного</w:t>
      </w:r>
      <w:r w:rsidRPr="00DC3FC3">
        <w:rPr>
          <w:rFonts w:ascii="Times New Roman" w:eastAsia="Times New Roman" w:hAnsi="Times New Roman" w:cs="Times New Roman"/>
          <w:b/>
          <w:bCs/>
          <w:color w:val="262626"/>
          <w:spacing w:val="-1"/>
          <w:sz w:val="26"/>
          <w:szCs w:val="26"/>
        </w:rPr>
        <w:t xml:space="preserve">     предприятия «Кировские очистные сооружения»</w:t>
      </w:r>
    </w:p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4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3FC3" w:rsidRPr="00DC3FC3" w:rsidRDefault="00DC3FC3" w:rsidP="00DC3FC3">
      <w:pPr>
        <w:widowControl w:val="0"/>
        <w:shd w:val="clear" w:color="auto" w:fill="FFFFFF"/>
        <w:tabs>
          <w:tab w:val="left" w:leader="underscore" w:pos="1238"/>
        </w:tabs>
        <w:autoSpaceDE w:val="0"/>
        <w:autoSpaceDN w:val="0"/>
        <w:adjustRightInd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b/>
          <w:bCs/>
          <w:color w:val="262626"/>
          <w:spacing w:val="-13"/>
          <w:sz w:val="26"/>
          <w:szCs w:val="26"/>
        </w:rPr>
        <w:t>на 2019 г</w:t>
      </w:r>
      <w:r w:rsidRPr="00DC3FC3">
        <w:rPr>
          <w:rFonts w:ascii="Times New Roman" w:eastAsia="Times New Roman" w:hAnsi="Times New Roman" w:cs="Times New Roman"/>
          <w:b/>
          <w:bCs/>
          <w:color w:val="262626"/>
          <w:spacing w:val="-7"/>
          <w:sz w:val="26"/>
          <w:szCs w:val="26"/>
        </w:rPr>
        <w:t>од</w:t>
      </w:r>
    </w:p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before="57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1. Сведения о предприятии</w:t>
      </w:r>
    </w:p>
    <w:p w:rsidR="00DC3FC3" w:rsidRPr="00DC3FC3" w:rsidRDefault="00DC3FC3" w:rsidP="00DC3FC3">
      <w:pPr>
        <w:widowControl w:val="0"/>
        <w:autoSpaceDE w:val="0"/>
        <w:autoSpaceDN w:val="0"/>
        <w:adjustRightInd w:val="0"/>
        <w:spacing w:after="293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0"/>
        <w:gridCol w:w="3350"/>
      </w:tblGrid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Полное наименование предприятия в соответствии с уставом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унитарное предприятие «Кировские очистные сооружения»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государственной регистрации предприятия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18.09.2013 ОГРН 1132507000350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Регистрирующий орган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№7 по Приморскому краю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2516001636/251601001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Код по ОКНО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Код по ОКВЭД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90.00.1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Место нахождения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П. Кировский ул. Колхозная, 57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Адреса филиалов и структурных подразделений (при наличии)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Телефон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8(42354) 21853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Факс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8(42354) 21853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mupvodservis@yandex.ru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Ф.И.О. руководителя предприятия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Пузиков</w:t>
            </w:r>
            <w:proofErr w:type="spellEnd"/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Фёдор Владимирович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Контактный телефон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8(42354) 21853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 действия трудового договора с руководителем (начало-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окончание)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04.06.2018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 руководителя предприятия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локальных нормативных актов, регулирующего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трудовые отношения (коллективный договор, правила внутреннего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Коллективный договор, правила внутреннего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трудового распорядка, положение об оплате труда, положен</w:t>
            </w:r>
            <w:proofErr w:type="gramStart"/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материальном </w:t>
            </w:r>
            <w:proofErr w:type="spellStart"/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стмулировании</w:t>
            </w:r>
            <w:proofErr w:type="spellEnd"/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Окунева Л.М.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Срок действия трудового договора с главным бухгалтером (начало-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окончание)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01.10.2013</w:t>
            </w: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Контактный телефон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8(42354) 21853</w:t>
            </w:r>
          </w:p>
        </w:tc>
      </w:tr>
    </w:tbl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before="288" w:after="0" w:line="298" w:lineRule="exact"/>
        <w:ind w:right="1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Раздел 2. Основные показатели </w:t>
      </w:r>
      <w:proofErr w:type="gramStart"/>
      <w:r w:rsidRPr="00DC3FC3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финансово-хозяйственной</w:t>
      </w:r>
      <w:proofErr w:type="gramEnd"/>
    </w:p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муниципального унитарного предприятия</w:t>
      </w:r>
    </w:p>
    <w:p w:rsidR="00DC3FC3" w:rsidRPr="00DC3FC3" w:rsidRDefault="00DC3FC3" w:rsidP="00DC3FC3">
      <w:pPr>
        <w:widowControl w:val="0"/>
        <w:shd w:val="clear" w:color="auto" w:fill="FFFFFF"/>
        <w:tabs>
          <w:tab w:val="left" w:leader="underscore" w:pos="3638"/>
          <w:tab w:val="left" w:leader="underscore" w:pos="4675"/>
        </w:tabs>
        <w:autoSpaceDE w:val="0"/>
        <w:autoSpaceDN w:val="0"/>
        <w:adjustRightInd w:val="0"/>
        <w:spacing w:after="0" w:line="298" w:lineRule="exact"/>
        <w:ind w:right="18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C3FC3">
        <w:rPr>
          <w:rFonts w:ascii="Times New Roman" w:eastAsia="Times New Roman" w:hAnsi="Times New Roman" w:cs="Times New Roman"/>
          <w:sz w:val="28"/>
          <w:szCs w:val="28"/>
          <w:u w:val="single"/>
        </w:rPr>
        <w:t>« КИРОС»</w:t>
      </w:r>
      <w:r w:rsidRPr="00DC3FC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u w:val="single"/>
        </w:rPr>
        <w:t xml:space="preserve"> на 2019</w:t>
      </w:r>
      <w:r w:rsidRPr="00DC3FC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год</w:t>
      </w:r>
    </w:p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pacing w:val="-5"/>
          <w:w w:val="75"/>
          <w:sz w:val="20"/>
          <w:szCs w:val="20"/>
        </w:rPr>
      </w:pPr>
      <w:r w:rsidRPr="00DC3FC3">
        <w:rPr>
          <w:rFonts w:ascii="Courier New" w:eastAsia="Times New Roman" w:hAnsi="Courier New" w:cs="Courier New"/>
          <w:color w:val="000000"/>
          <w:spacing w:val="-5"/>
          <w:w w:val="75"/>
          <w:sz w:val="20"/>
          <w:szCs w:val="20"/>
        </w:rPr>
        <w:t xml:space="preserve">           (</w:t>
      </w:r>
      <w:r w:rsidRPr="00DC3FC3">
        <w:rPr>
          <w:rFonts w:ascii="Courier New" w:eastAsia="Times New Roman" w:hAnsi="Courier New" w:cs="Times New Roman"/>
          <w:color w:val="000000"/>
          <w:spacing w:val="-5"/>
          <w:w w:val="75"/>
          <w:sz w:val="20"/>
          <w:szCs w:val="20"/>
        </w:rPr>
        <w:t>наименование</w:t>
      </w:r>
      <w:r w:rsidRPr="00DC3FC3">
        <w:rPr>
          <w:rFonts w:ascii="Courier New" w:eastAsia="Times New Roman" w:hAnsi="Courier New" w:cs="Courier New"/>
          <w:color w:val="000000"/>
          <w:spacing w:val="-5"/>
          <w:w w:val="75"/>
          <w:sz w:val="20"/>
          <w:szCs w:val="20"/>
        </w:rPr>
        <w:t xml:space="preserve"> </w:t>
      </w:r>
      <w:r w:rsidRPr="00DC3FC3">
        <w:rPr>
          <w:rFonts w:ascii="Courier New" w:eastAsia="Times New Roman" w:hAnsi="Courier New" w:cs="Times New Roman"/>
          <w:color w:val="000000"/>
          <w:spacing w:val="-5"/>
          <w:w w:val="75"/>
          <w:sz w:val="20"/>
          <w:szCs w:val="20"/>
        </w:rPr>
        <w:t>предприятия</w:t>
      </w:r>
      <w:r w:rsidRPr="00DC3FC3">
        <w:rPr>
          <w:rFonts w:ascii="Courier New" w:eastAsia="Times New Roman" w:hAnsi="Courier New" w:cs="Courier New"/>
          <w:color w:val="000000"/>
          <w:spacing w:val="-5"/>
          <w:w w:val="75"/>
          <w:sz w:val="20"/>
          <w:szCs w:val="20"/>
        </w:rPr>
        <w:t>)</w:t>
      </w:r>
    </w:p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pacing w:val="-5"/>
          <w:w w:val="75"/>
          <w:sz w:val="20"/>
          <w:szCs w:val="20"/>
        </w:rPr>
      </w:pPr>
    </w:p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2"/>
        <w:gridCol w:w="10"/>
        <w:gridCol w:w="1219"/>
        <w:gridCol w:w="19"/>
        <w:gridCol w:w="10"/>
        <w:gridCol w:w="864"/>
        <w:gridCol w:w="9"/>
        <w:gridCol w:w="10"/>
        <w:gridCol w:w="826"/>
        <w:gridCol w:w="9"/>
        <w:gridCol w:w="10"/>
        <w:gridCol w:w="691"/>
        <w:gridCol w:w="9"/>
        <w:gridCol w:w="10"/>
        <w:gridCol w:w="682"/>
        <w:gridCol w:w="9"/>
        <w:gridCol w:w="10"/>
        <w:gridCol w:w="855"/>
        <w:gridCol w:w="18"/>
        <w:gridCol w:w="10"/>
      </w:tblGrid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hRule="exact" w:val="250"/>
        </w:trPr>
        <w:tc>
          <w:tcPr>
            <w:tcW w:w="4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25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hRule="exact" w:val="250"/>
        </w:trPr>
        <w:tc>
          <w:tcPr>
            <w:tcW w:w="4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Отчетный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год 2018</w:t>
            </w:r>
          </w:p>
        </w:tc>
        <w:tc>
          <w:tcPr>
            <w:tcW w:w="40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Планируемый год  2019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hRule="exact" w:val="470"/>
        </w:trPr>
        <w:tc>
          <w:tcPr>
            <w:tcW w:w="4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hRule="exact" w:val="240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hRule="exact" w:val="250"/>
        </w:trPr>
        <w:tc>
          <w:tcPr>
            <w:tcW w:w="975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3"/>
                <w:sz w:val="20"/>
                <w:szCs w:val="20"/>
              </w:rPr>
              <w:t>Производственная программа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hRule="exact" w:val="490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Показатели объемов производства товаров,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работ, услуг в натуральном выражении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9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(перечислить по каждому показателю), ед. </w:t>
            </w:r>
            <w:proofErr w:type="spellStart"/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изм</w:t>
            </w:r>
            <w:proofErr w:type="spellEnd"/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7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1"/>
                <w:sz w:val="20"/>
                <w:szCs w:val="20"/>
              </w:rPr>
              <w:t xml:space="preserve">Финансовые </w:t>
            </w:r>
            <w:r w:rsidRPr="00DC3FC3">
              <w:rPr>
                <w:rFonts w:ascii="Times New Roman" w:eastAsia="Times New Roman" w:hAnsi="Times New Roman" w:cs="Times New Roman"/>
                <w:color w:val="242424"/>
                <w:spacing w:val="1"/>
                <w:sz w:val="20"/>
                <w:szCs w:val="20"/>
              </w:rPr>
              <w:t>показатели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И/Доходы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8465</w:t>
            </w: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tabs>
                <w:tab w:val="left" w:leader="hyphen" w:pos="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8900</w:t>
            </w: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Выручка от реализации товаров, работ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C3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услуг (без налога на добавленную стоимость и акцизов), тыс. руб.</w:t>
            </w:r>
          </w:p>
        </w:tc>
        <w:tc>
          <w:tcPr>
            <w:tcW w:w="124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по видам деятельности: (по основным видам деятельности, от прочей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коммерческой деятельности, прочие доходы,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прочие проценты к получению, доходы от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участия в других организациях);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9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(перечислить) </w:t>
            </w:r>
            <w:proofErr w:type="gramStart"/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>Ш</w:t>
            </w:r>
            <w:proofErr w:type="gramEnd"/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,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Расходы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7680 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2089</w:t>
            </w: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8350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</w:rPr>
              <w:t xml:space="preserve">1 Себестоимость проданных товаров, работ, </w:t>
            </w:r>
            <w:r w:rsidRPr="00DC3FC3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1"/>
                <w:sz w:val="20"/>
                <w:szCs w:val="20"/>
              </w:rPr>
              <w:t>услуг, тыс. руб.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том числе по видам деятельности (по основным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видам деятельности, от прочей коммерческой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деятельности)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(перечислить)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том числе по элементам затрат: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Материальные затраты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товары для перепродажи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сырье, материал, </w:t>
            </w:r>
            <w:proofErr w:type="gramStart"/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комплектующие</w:t>
            </w:r>
            <w:proofErr w:type="gramEnd"/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т.п.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работы и услуги производственного характера,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 том числе: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транспортные услуги сторонних организаций и </w:t>
            </w: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0"/>
                <w:szCs w:val="20"/>
              </w:rPr>
              <w:t>т.п.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ремонт основных производственных фондов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прочие работы и услуги производственного </w:t>
            </w: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эксплуатационные расходы: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Электроэнергия  (948,850 КИРОС)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949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теплоснабжение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прочие эксплуатационные расходы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Затраты на оплату труда, в том числе: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административно </w:t>
            </w:r>
            <w:proofErr w:type="gramStart"/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-у</w:t>
            </w:r>
            <w:proofErr w:type="gramEnd"/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правленческого персонала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вспомогательного персонала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работников основного персонала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 Начисления на выплаты по оплате труда, в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том числе: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административно </w:t>
            </w:r>
            <w:proofErr w:type="gramStart"/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-у</w:t>
            </w:r>
            <w:proofErr w:type="gramEnd"/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правленческого персонала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вспомогательного персонала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работников основного персонала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 Амортизационные отчисления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 Прочие затраты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организационно - хозяйственные расходы, в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том числе: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подготовка и переподготовка кадров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расходы по обслуживанию оборудования, оргтехники транспорта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оплата услуги связи (сотовая, городская и т.п.)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оплата охранных услуг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оплата рекламных услуг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информационное обслуживание (периодическая печать, программное обеспечение и т.п.)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канцелярия и хозяйственные расходы прочие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FC3" w:rsidRPr="00DC3FC3" w:rsidRDefault="00DC3FC3" w:rsidP="00DC3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C3FC3" w:rsidRPr="00DC3FC3" w:rsidSect="00DA01F8">
          <w:pgSz w:w="11909" w:h="16834"/>
          <w:pgMar w:top="1191" w:right="771" w:bottom="510" w:left="136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2"/>
        <w:gridCol w:w="1229"/>
        <w:gridCol w:w="883"/>
        <w:gridCol w:w="10"/>
        <w:gridCol w:w="844"/>
        <w:gridCol w:w="10"/>
        <w:gridCol w:w="700"/>
        <w:gridCol w:w="10"/>
        <w:gridCol w:w="691"/>
        <w:gridCol w:w="10"/>
        <w:gridCol w:w="854"/>
        <w:gridCol w:w="10"/>
      </w:tblGrid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5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организационно - хозяйственные расходы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налоги и сборы, относимые на себестоимость, в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том числе: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3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налог на землю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налог на загрязнение на окружающую среду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прочие налоги и сборы, относимые на себестоимость (перечислить)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обязательное и добровольное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страхование имущества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аудиторские услуги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6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арендные платежи (здания, помещения, лизинг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за прочие основные фонды)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прочие расходы, относимые на себестоимость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(перечислить) транспортировка стоков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3871</w:t>
            </w: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4071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3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Прочие расходы, тыс. руб.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16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по видам деятельности: (по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основным видам деятельности, от прочей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коммерческой деятельности, прочие доходы,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проценты к получению, доходы от участия в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других организациях):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3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(перечислить)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 том числе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6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Расходы, связанные с движением основных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средств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 Расходы, связанные с движением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нематериальных активов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 Расходы, связанные с движением запасов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2.4. налоги и сборы, которые уплачиваются за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счет финансовых результатов (перечислить)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2.5. Расходы, связанные с оплатой услуг,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оказываемых кредитными организациями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6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2.6. Пени, штрафы, неустойки за нарушение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условий договоров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2.7. Убытки прошлых лет, признанные в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отчетном году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70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2.8. Суммы дебиторской задолженности, по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которой истек срок исковой давности, других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долгов нереальных для взыскания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 Прочие расходы (транспортировка стоков)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5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3. Проценты к уплате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Раздел. 3 Информация о тарифных (ценовых) условиях деятельности предприятия</w:t>
      </w:r>
    </w:p>
    <w:p w:rsidR="00DC3FC3" w:rsidRPr="00DC3FC3" w:rsidRDefault="00DC3FC3" w:rsidP="00DC3FC3">
      <w:pPr>
        <w:widowControl w:val="0"/>
        <w:shd w:val="clear" w:color="auto" w:fill="FFFFFF"/>
        <w:tabs>
          <w:tab w:val="left" w:leader="underscore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color w:val="000000"/>
          <w:sz w:val="26"/>
          <w:szCs w:val="26"/>
        </w:rPr>
        <w:t>на 2019</w:t>
      </w:r>
      <w:r w:rsidRPr="00DC3FC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C3FC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год</w:t>
      </w:r>
    </w:p>
    <w:p w:rsidR="00DC3FC3" w:rsidRPr="00DC3FC3" w:rsidRDefault="00DC3FC3" w:rsidP="00DC3FC3">
      <w:pPr>
        <w:widowControl w:val="0"/>
        <w:autoSpaceDE w:val="0"/>
        <w:autoSpaceDN w:val="0"/>
        <w:adjustRightInd w:val="0"/>
        <w:spacing w:after="485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120"/>
        <w:gridCol w:w="1834"/>
        <w:gridCol w:w="1843"/>
        <w:gridCol w:w="1267"/>
        <w:gridCol w:w="1296"/>
      </w:tblGrid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3FC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DC3FC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 w:rsidRPr="00DC3FC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Перечень услуг (товаров, работ)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Категория потребителей услуг предприятия (физических, юридических лиц)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Метод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установления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тарифа (цены)*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Единица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Цена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(тариф),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руб.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Основные виды деятельности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Услуги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Товары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FC3" w:rsidRPr="00DC3FC3" w:rsidRDefault="00DC3FC3" w:rsidP="00DC3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C3FC3" w:rsidRPr="00DC3FC3">
          <w:pgSz w:w="11909" w:h="16834"/>
          <w:pgMar w:top="1164" w:right="523" w:bottom="360" w:left="13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120"/>
        <w:gridCol w:w="1834"/>
        <w:gridCol w:w="1843"/>
        <w:gridCol w:w="1267"/>
        <w:gridCol w:w="1296"/>
      </w:tblGrid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lastRenderedPageBreak/>
              <w:t>Работы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Иные виды деятельности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Услуги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Товары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Работы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183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C3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Указывается либо метод установления тарифа (цены): экономической обоснованности расходов, индексации тарифов (цен), предельных тарифов (цен); либо </w:t>
      </w:r>
      <w:r w:rsidRPr="00DC3FC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правовое обоснование (вид, дата, № правового акта (в случае государственного регулирования </w:t>
      </w:r>
      <w:r w:rsidRPr="00DC3FC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цен (тарифов)); дата, № решения ТГД; протокола общего собрания собственников, протокола заседания конкурсной комиссии и т.д.)</w:t>
      </w:r>
      <w:proofErr w:type="gramEnd"/>
    </w:p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before="240" w:after="226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4. Численность работников и фонд оплаты труда</w:t>
      </w:r>
    </w:p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before="240" w:after="226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C3FC3" w:rsidRPr="00DC3FC3">
          <w:pgSz w:w="14179" w:h="18330"/>
          <w:pgMar w:top="1440" w:right="1440" w:bottom="360" w:left="1440" w:header="720" w:footer="720" w:gutter="0"/>
          <w:cols w:space="60"/>
          <w:noEndnote/>
        </w:sect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6"/>
        <w:gridCol w:w="1123"/>
        <w:gridCol w:w="854"/>
        <w:gridCol w:w="845"/>
        <w:gridCol w:w="886"/>
        <w:gridCol w:w="850"/>
        <w:gridCol w:w="992"/>
      </w:tblGrid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55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Отчет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softHyphen/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 xml:space="preserve">ный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год</w:t>
            </w:r>
          </w:p>
        </w:tc>
        <w:tc>
          <w:tcPr>
            <w:tcW w:w="4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Планируемый год 2019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17"/>
                <w:w w:val="99"/>
                <w:sz w:val="20"/>
                <w:szCs w:val="20"/>
              </w:rPr>
              <w:t>ИТОГО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1. Среднесписочная численность работников всего,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чел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в том числе: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работники основного производства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 xml:space="preserve">совместители и работающие по договорам </w:t>
            </w: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гражданско-правового характера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 xml:space="preserve">2.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Фонд оплаты труда, всего, руб.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в том числе: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99"/>
                <w:sz w:val="20"/>
                <w:szCs w:val="20"/>
              </w:rPr>
              <w:t>фонд заработной платы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3. Среднемесячный полный доход руководителя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99"/>
                <w:sz w:val="20"/>
                <w:szCs w:val="20"/>
              </w:rPr>
              <w:t xml:space="preserve">из него: </w:t>
            </w: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заработная плата (без выплат за счет    прибыли)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в том числе премии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 xml:space="preserve">премии, выплаты социального характера, </w:t>
            </w: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 xml:space="preserve">производимые за счет прибыли (фонда </w:t>
            </w: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20"/>
                <w:szCs w:val="20"/>
              </w:rPr>
              <w:t>потребления)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4. Среднемесячный полный доход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 xml:space="preserve">административно-управленческого персонала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99"/>
                <w:sz w:val="20"/>
                <w:szCs w:val="20"/>
              </w:rPr>
              <w:t xml:space="preserve">из него: </w:t>
            </w: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заработная плата (без выплат за счет   прибыли)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 xml:space="preserve">премии, выплаты социального характера, </w:t>
            </w: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 xml:space="preserve">производимые за счет прибыли (фонда </w:t>
            </w: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20"/>
                <w:szCs w:val="20"/>
              </w:rPr>
              <w:t>потребления)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5. Среднемесячный полный доход работников основного производства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before="865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before="8654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C3FC3" w:rsidRPr="00DC3FC3">
          <w:type w:val="continuous"/>
          <w:pgSz w:w="14179" w:h="18330"/>
          <w:pgMar w:top="1440" w:right="1440" w:bottom="360" w:left="1440" w:header="720" w:footer="720" w:gutter="0"/>
          <w:cols w:num="2" w:sep="1" w:space="720" w:equalWidth="0">
            <w:col w:w="9763" w:space="816"/>
            <w:col w:w="720"/>
          </w:cols>
          <w:noEndnote/>
        </w:sectPr>
      </w:pPr>
    </w:p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3FC3" w:rsidRPr="00DC3FC3" w:rsidRDefault="00DC3FC3" w:rsidP="00DC3FC3">
      <w:pPr>
        <w:widowControl w:val="0"/>
        <w:autoSpaceDE w:val="0"/>
        <w:autoSpaceDN w:val="0"/>
        <w:adjustRightInd w:val="0"/>
        <w:spacing w:after="816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6"/>
        <w:gridCol w:w="1123"/>
        <w:gridCol w:w="854"/>
        <w:gridCol w:w="845"/>
        <w:gridCol w:w="710"/>
        <w:gridCol w:w="701"/>
        <w:gridCol w:w="874"/>
      </w:tblGrid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из него: </w:t>
            </w: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заработная плата (без выплат за счет    прибыли)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премии, выплаты социального характера, </w:t>
            </w: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производимые за счет прибыли (фонда </w:t>
            </w:r>
            <w:r w:rsidRPr="00DC3FC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потребления)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Среднемесячная заработная плата на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предприятии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Средний процент </w:t>
            </w:r>
            <w:proofErr w:type="gramStart"/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повышения оплаты труда работников предприятия</w:t>
            </w:r>
            <w:proofErr w:type="gramEnd"/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начала года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before="283" w:after="0" w:line="293" w:lineRule="exact"/>
        <w:ind w:right="9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5. Платежи в бюджеты и внебюджетные фонды</w:t>
      </w:r>
    </w:p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9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муниципального унитарного предприятия</w:t>
      </w:r>
    </w:p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9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2"/>
        <w:gridCol w:w="1267"/>
        <w:gridCol w:w="854"/>
        <w:gridCol w:w="845"/>
        <w:gridCol w:w="710"/>
        <w:gridCol w:w="701"/>
        <w:gridCol w:w="874"/>
      </w:tblGrid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Отчет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ный</w:t>
            </w: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Год2018</w:t>
            </w:r>
          </w:p>
        </w:tc>
        <w:tc>
          <w:tcPr>
            <w:tcW w:w="3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Планируемый год2019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Налог на добавленную стоимость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Налог на прибыль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Налог на имущество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Единый социальный налог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Единый </w:t>
            </w:r>
            <w:proofErr w:type="gramStart"/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</w:t>
            </w:r>
            <w:proofErr w:type="gramEnd"/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взимаемый в связи с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упрощенной системой налогообложения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Единый налог на вмененный доход для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отдельных видов деятельности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Земельный налог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Налог на доходы физических лиц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Платежи за пользование природными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ресурсами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Единый социальный налог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 том числе: пенсионный фонд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социальное страхование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медицинское страхование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Другие платежи (раздельно по каждому виду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платежа):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ИТОГО: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Краевой бюджет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Внебюджетные фонды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before="216" w:after="0" w:line="298" w:lineRule="exact"/>
        <w:ind w:right="1997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Раздел 6. Целевое финансирование и поступления из бюджетов </w:t>
      </w:r>
      <w:r w:rsidRPr="00DC3F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различных уровней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16"/>
        <w:gridCol w:w="2506"/>
        <w:gridCol w:w="2659"/>
      </w:tblGrid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4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Получено в отчетном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году (факт)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Потребность предприятия в планируемом году (оценка)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Целевые поступления из бюджетов всех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уровней, в том числе: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федерального бюджета, всего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том числе по видам поступлений: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бюджета Приморского края, всего: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FC3" w:rsidRPr="00DC3FC3" w:rsidRDefault="00DC3FC3" w:rsidP="00DC3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C3FC3" w:rsidRPr="00DC3FC3">
          <w:pgSz w:w="11909" w:h="16834"/>
          <w:pgMar w:top="667" w:right="360" w:bottom="360" w:left="9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16"/>
        <w:gridCol w:w="2506"/>
        <w:gridCol w:w="2659"/>
      </w:tblGrid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в том числе по видам поступлений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местного бюджета, всего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 том числе по видам поступлений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Другие поступления, всего: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том числе по видам поступлений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Итого: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before="576" w:after="0" w:line="293" w:lineRule="exact"/>
        <w:ind w:right="1498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Раздел 7. Участие в муниципальных, областных, федеральных </w:t>
      </w:r>
      <w:r w:rsidRPr="00DC3F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целевых программах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2"/>
        <w:gridCol w:w="960"/>
        <w:gridCol w:w="950"/>
        <w:gridCol w:w="960"/>
        <w:gridCol w:w="1094"/>
        <w:gridCol w:w="1133"/>
        <w:gridCol w:w="1267"/>
        <w:gridCol w:w="1296"/>
      </w:tblGrid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Наименование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программы, основные </w:t>
            </w:r>
            <w:proofErr w:type="gramStart"/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мероприятия</w:t>
            </w:r>
            <w:proofErr w:type="gramEnd"/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финансируемые в рамках программы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Финансирован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Федеральный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Бюджет Приморского края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Местный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Прочие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источники (указать источник)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Предусмотрено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программой на весь период реализации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Предусмотрено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программой на планируемый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6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Предполагаемое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финансирование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(программа 1)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(мероприятие 1)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(мероприятие 2)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(программа 2)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 (мероприятие 1)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 (мероприятие 2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FC3" w:rsidRPr="00DC3FC3" w:rsidRDefault="00DC3FC3" w:rsidP="00DC3FC3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3FC3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8. Мероприятия по развитию муниципального унитарного предприятия</w:t>
      </w:r>
    </w:p>
    <w:p w:rsidR="00DC3FC3" w:rsidRPr="00DC3FC3" w:rsidRDefault="00DC3FC3" w:rsidP="00DC3FC3">
      <w:pPr>
        <w:widowControl w:val="0"/>
        <w:autoSpaceDE w:val="0"/>
        <w:autoSpaceDN w:val="0"/>
        <w:adjustRightInd w:val="0"/>
        <w:spacing w:after="216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1123"/>
        <w:gridCol w:w="1133"/>
        <w:gridCol w:w="1536"/>
        <w:gridCol w:w="643"/>
        <w:gridCol w:w="643"/>
        <w:gridCol w:w="634"/>
        <w:gridCol w:w="662"/>
      </w:tblGrid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Мероприятия&lt;*&gt;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Источник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финанси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рования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Сумма затрат,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Ожидаемый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эффект от реализации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мероприятия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2019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FC3" w:rsidRPr="00DC3FC3" w:rsidRDefault="00DC3FC3" w:rsidP="00DC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DC3FC3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DC3FC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DC3FC3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FC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кв</w:t>
            </w:r>
            <w:proofErr w:type="spellEnd"/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Производственная сфера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Развитие (обновление)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материально-технической базы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 том числе: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 (мероприятие 1)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 (мероприятие 2)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 Повышение квалификации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кадров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 том числе: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 .Научно-исследовательские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работы и информационное </w:t>
            </w: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обеспечение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разделу 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том числе за счет источников: фонда накопления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амортизация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займы (кредиты)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FC3" w:rsidRPr="00DC3FC3" w:rsidRDefault="00DC3FC3" w:rsidP="00DC3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C3FC3" w:rsidRPr="00DC3FC3">
          <w:pgSz w:w="11909" w:h="16834"/>
          <w:pgMar w:top="1192" w:right="737" w:bottom="360" w:left="13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1123"/>
        <w:gridCol w:w="1133"/>
        <w:gridCol w:w="1536"/>
        <w:gridCol w:w="643"/>
        <w:gridCol w:w="643"/>
        <w:gridCol w:w="634"/>
        <w:gridCol w:w="662"/>
      </w:tblGrid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прочие источники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Непроизводственная сфера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разделу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том числе за счет источников: фонда накопления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амортизация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займы (кредиты)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прочие источники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том числе за счет источников: фонда накопления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амортизация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займы (кредиты)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FC3" w:rsidRPr="00DC3FC3" w:rsidTr="007F65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C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прочие источники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DC3FC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FC3" w:rsidRDefault="00DC3FC3" w:rsidP="00DC3FC3">
      <w:pPr>
        <w:pStyle w:val="a7"/>
      </w:pPr>
      <w:r w:rsidRPr="00CA1779">
        <w:t>&lt;*&gt; Разделы плана могут быть дополнен</w:t>
      </w:r>
      <w:r>
        <w:t>ы</w:t>
      </w:r>
    </w:p>
    <w:p w:rsidR="00DC3FC3" w:rsidRDefault="00DC3FC3" w:rsidP="00DC3FC3">
      <w:pPr>
        <w:pStyle w:val="a7"/>
      </w:pPr>
    </w:p>
    <w:p w:rsidR="00DC3FC3" w:rsidRDefault="00DC3FC3" w:rsidP="00DC3FC3">
      <w:pPr>
        <w:pStyle w:val="a7"/>
      </w:pPr>
      <w:r>
        <w:t>Руководитель МУП  _____________________________       Ф.В.Пузиков</w:t>
      </w:r>
    </w:p>
    <w:p w:rsidR="00DC3FC3" w:rsidRDefault="00DC3FC3" w:rsidP="00DC3FC3">
      <w:pPr>
        <w:pStyle w:val="a7"/>
      </w:pPr>
    </w:p>
    <w:p w:rsidR="00DC3FC3" w:rsidRDefault="00DC3FC3" w:rsidP="00DC3FC3">
      <w:pPr>
        <w:pStyle w:val="a7"/>
      </w:pPr>
      <w:r>
        <w:t>Главный бухгалтер МУП _________________________      Л.М.Окунева</w:t>
      </w:r>
    </w:p>
    <w:p w:rsidR="00DC3FC3" w:rsidRDefault="00DC3FC3" w:rsidP="00DC3FC3">
      <w:pPr>
        <w:pStyle w:val="a7"/>
      </w:pPr>
    </w:p>
    <w:p w:rsidR="00DC3FC3" w:rsidRDefault="00DC3FC3" w:rsidP="00DC3FC3">
      <w:pPr>
        <w:pStyle w:val="a7"/>
      </w:pPr>
      <w:r>
        <w:t xml:space="preserve">Экономист МУП ________________________________      </w:t>
      </w:r>
      <w:proofErr w:type="spellStart"/>
      <w:r>
        <w:t>О.В.Никеенко</w:t>
      </w:r>
      <w:proofErr w:type="spellEnd"/>
    </w:p>
    <w:p w:rsidR="00DC3FC3" w:rsidRDefault="00DC3FC3" w:rsidP="00DC3FC3">
      <w:pPr>
        <w:pStyle w:val="a7"/>
      </w:pPr>
    </w:p>
    <w:p w:rsidR="00DC3FC3" w:rsidRDefault="00DC3FC3" w:rsidP="00DC3FC3">
      <w:pPr>
        <w:pStyle w:val="a7"/>
      </w:pPr>
      <w:r>
        <w:t>СОГЛАСОВАНО</w:t>
      </w:r>
    </w:p>
    <w:p w:rsidR="00DC3FC3" w:rsidRDefault="00DC3FC3" w:rsidP="00DC3FC3">
      <w:pPr>
        <w:pStyle w:val="a7"/>
      </w:pPr>
      <w:r>
        <w:t xml:space="preserve">Руководитель курирующего органа Администрации   </w:t>
      </w:r>
    </w:p>
    <w:p w:rsidR="00DC3FC3" w:rsidRDefault="00DC3FC3" w:rsidP="00DC3FC3">
      <w:pPr>
        <w:pStyle w:val="a7"/>
      </w:pPr>
      <w:r>
        <w:t xml:space="preserve">                                           </w:t>
      </w:r>
    </w:p>
    <w:p w:rsidR="00DC3FC3" w:rsidRDefault="00DC3FC3" w:rsidP="00DC3FC3">
      <w:pPr>
        <w:pStyle w:val="a7"/>
      </w:pPr>
      <w:r>
        <w:t>Руководитель структурного подразделения Администрации</w:t>
      </w:r>
    </w:p>
    <w:p w:rsidR="00DC3FC3" w:rsidRDefault="00DC3FC3" w:rsidP="00DC3FC3">
      <w:pPr>
        <w:pStyle w:val="a7"/>
      </w:pPr>
    </w:p>
    <w:p w:rsidR="00DC3FC3" w:rsidRDefault="00DC3FC3" w:rsidP="00DC3FC3">
      <w:pPr>
        <w:pStyle w:val="a7"/>
      </w:pPr>
      <w:r>
        <w:t>Руководитель структурного подразделения Администрации</w:t>
      </w:r>
    </w:p>
    <w:p w:rsidR="00DC3FC3" w:rsidRDefault="00DC3FC3" w:rsidP="00DC3FC3">
      <w:pPr>
        <w:pStyle w:val="a7"/>
      </w:pPr>
      <w:r>
        <w:t xml:space="preserve"> </w:t>
      </w:r>
    </w:p>
    <w:p w:rsidR="00DC3FC3" w:rsidRDefault="00DC3FC3" w:rsidP="00DC3FC3">
      <w:pPr>
        <w:pStyle w:val="a7"/>
      </w:pPr>
    </w:p>
    <w:p w:rsidR="00DC3FC3" w:rsidRDefault="00DC3FC3" w:rsidP="00DC3FC3">
      <w:pPr>
        <w:pStyle w:val="a7"/>
      </w:pPr>
    </w:p>
    <w:p w:rsidR="00DC3FC3" w:rsidRDefault="00DC3FC3" w:rsidP="00DC3FC3">
      <w:pPr>
        <w:pStyle w:val="a7"/>
      </w:pPr>
      <w:r>
        <w:t>_____________________________</w:t>
      </w:r>
    </w:p>
    <w:p w:rsidR="00DC3FC3" w:rsidRDefault="00DC3FC3" w:rsidP="00DC3FC3">
      <w:pPr>
        <w:pStyle w:val="a7"/>
      </w:pPr>
    </w:p>
    <w:p w:rsidR="00DC3FC3" w:rsidRDefault="00DC3FC3" w:rsidP="00DC3FC3">
      <w:pPr>
        <w:pStyle w:val="a7"/>
      </w:pPr>
    </w:p>
    <w:p w:rsidR="00DC3FC3" w:rsidRDefault="00DC3FC3" w:rsidP="00DC3FC3">
      <w:pPr>
        <w:pStyle w:val="a7"/>
      </w:pPr>
    </w:p>
    <w:p w:rsidR="00DC3FC3" w:rsidRDefault="00DC3FC3" w:rsidP="00DC3FC3">
      <w:pPr>
        <w:pStyle w:val="a7"/>
      </w:pPr>
    </w:p>
    <w:p w:rsidR="00DC3FC3" w:rsidRDefault="00DC3FC3" w:rsidP="00DC3FC3">
      <w:pPr>
        <w:pStyle w:val="a7"/>
      </w:pPr>
      <w:r>
        <w:t>_____________________________</w:t>
      </w:r>
    </w:p>
    <w:p w:rsidR="00DC3FC3" w:rsidRDefault="00DC3FC3" w:rsidP="00DC3FC3">
      <w:pPr>
        <w:pStyle w:val="a7"/>
      </w:pPr>
    </w:p>
    <w:p w:rsidR="00DC3FC3" w:rsidRDefault="00DC3FC3" w:rsidP="00DC3FC3">
      <w:pPr>
        <w:pStyle w:val="a7"/>
      </w:pPr>
    </w:p>
    <w:p w:rsidR="00DC3FC3" w:rsidRDefault="00DC3FC3" w:rsidP="00DC3FC3">
      <w:pPr>
        <w:pStyle w:val="a7"/>
      </w:pPr>
    </w:p>
    <w:p w:rsidR="00DC3FC3" w:rsidRDefault="00DC3FC3" w:rsidP="00DC3FC3">
      <w:pPr>
        <w:pStyle w:val="a7"/>
        <w:rPr>
          <w:rFonts w:ascii="Times New Roman" w:eastAsia="Times New Roman" w:hAnsi="Times New Roman"/>
          <w:sz w:val="26"/>
          <w:szCs w:val="26"/>
        </w:rPr>
      </w:pPr>
      <w:r>
        <w:t>_____________________________</w:t>
      </w:r>
    </w:p>
    <w:sectPr w:rsidR="00DC3FC3" w:rsidSect="00293E44">
      <w:pgSz w:w="11900" w:h="16841"/>
      <w:pgMar w:top="1440" w:right="846" w:bottom="1077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57130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6"/>
    <w:multiLevelType w:val="hybridMultilevel"/>
    <w:tmpl w:val="0836C40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7"/>
    <w:multiLevelType w:val="hybridMultilevel"/>
    <w:tmpl w:val="02901D8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519A4BDC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DB0"/>
    <w:rsid w:val="0000271D"/>
    <w:rsid w:val="0002700C"/>
    <w:rsid w:val="0006040D"/>
    <w:rsid w:val="0007787D"/>
    <w:rsid w:val="00083DF6"/>
    <w:rsid w:val="000975B1"/>
    <w:rsid w:val="000B545A"/>
    <w:rsid w:val="000C0DB0"/>
    <w:rsid w:val="000D19CB"/>
    <w:rsid w:val="0021101C"/>
    <w:rsid w:val="0022721B"/>
    <w:rsid w:val="00227566"/>
    <w:rsid w:val="0029351C"/>
    <w:rsid w:val="00293E44"/>
    <w:rsid w:val="002B1D1E"/>
    <w:rsid w:val="002D510A"/>
    <w:rsid w:val="0037012E"/>
    <w:rsid w:val="00382746"/>
    <w:rsid w:val="00385BA2"/>
    <w:rsid w:val="0038692A"/>
    <w:rsid w:val="003E43DB"/>
    <w:rsid w:val="003F6974"/>
    <w:rsid w:val="00403300"/>
    <w:rsid w:val="00422EC7"/>
    <w:rsid w:val="00452228"/>
    <w:rsid w:val="004903FC"/>
    <w:rsid w:val="005B2DF1"/>
    <w:rsid w:val="005D7292"/>
    <w:rsid w:val="0060570C"/>
    <w:rsid w:val="00652C70"/>
    <w:rsid w:val="00661993"/>
    <w:rsid w:val="006F6A97"/>
    <w:rsid w:val="0072387C"/>
    <w:rsid w:val="00755CAE"/>
    <w:rsid w:val="00760A1F"/>
    <w:rsid w:val="00781D79"/>
    <w:rsid w:val="007A73E4"/>
    <w:rsid w:val="007E0E56"/>
    <w:rsid w:val="00823954"/>
    <w:rsid w:val="00902091"/>
    <w:rsid w:val="0090236F"/>
    <w:rsid w:val="0091598A"/>
    <w:rsid w:val="00951F5A"/>
    <w:rsid w:val="009713CE"/>
    <w:rsid w:val="009E0DDF"/>
    <w:rsid w:val="00A120CA"/>
    <w:rsid w:val="00A216BC"/>
    <w:rsid w:val="00A645E6"/>
    <w:rsid w:val="00B11DD4"/>
    <w:rsid w:val="00B1671D"/>
    <w:rsid w:val="00B52700"/>
    <w:rsid w:val="00C51418"/>
    <w:rsid w:val="00C74622"/>
    <w:rsid w:val="00D17A7A"/>
    <w:rsid w:val="00D23602"/>
    <w:rsid w:val="00D421F4"/>
    <w:rsid w:val="00D45BF0"/>
    <w:rsid w:val="00D92430"/>
    <w:rsid w:val="00DA0729"/>
    <w:rsid w:val="00DA4041"/>
    <w:rsid w:val="00DB4831"/>
    <w:rsid w:val="00DC3FC3"/>
    <w:rsid w:val="00DC69F5"/>
    <w:rsid w:val="00E00137"/>
    <w:rsid w:val="00E5500E"/>
    <w:rsid w:val="00EA5D9B"/>
    <w:rsid w:val="00EB4060"/>
    <w:rsid w:val="00EC5E05"/>
    <w:rsid w:val="00EF0564"/>
    <w:rsid w:val="00EF5243"/>
    <w:rsid w:val="00F50D30"/>
    <w:rsid w:val="00FD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0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2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D45BF0"/>
    <w:rPr>
      <w:b/>
      <w:color w:val="000080"/>
    </w:rPr>
  </w:style>
  <w:style w:type="paragraph" w:customStyle="1" w:styleId="ConsPlusCell">
    <w:name w:val="ConsPlusCell"/>
    <w:uiPriority w:val="99"/>
    <w:rsid w:val="00D45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B5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3E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91598A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DC3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morsky-k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5E84-6E73-4A9F-9389-79293ED2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</dc:creator>
  <cp:keywords/>
  <dc:description/>
  <cp:lastModifiedBy>lena</cp:lastModifiedBy>
  <cp:revision>69</cp:revision>
  <cp:lastPrinted>2018-12-13T07:46:00Z</cp:lastPrinted>
  <dcterms:created xsi:type="dcterms:W3CDTF">2017-09-12T03:55:00Z</dcterms:created>
  <dcterms:modified xsi:type="dcterms:W3CDTF">2018-12-27T23:35:00Z</dcterms:modified>
</cp:coreProperties>
</file>